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C5EC" w14:textId="77777777" w:rsidR="00426A23" w:rsidRDefault="00426A23">
      <w:r>
        <w:rPr>
          <w:noProof/>
          <w:lang w:eastAsia="de-CH"/>
        </w:rPr>
        <w:drawing>
          <wp:anchor distT="0" distB="0" distL="114300" distR="114300" simplePos="0" relativeHeight="251658240" behindDoc="0" locked="0" layoutInCell="0" allowOverlap="1" wp14:anchorId="5D86F18F" wp14:editId="1CEDF250">
            <wp:simplePos x="0" y="0"/>
            <wp:positionH relativeFrom="column">
              <wp:posOffset>750</wp:posOffset>
            </wp:positionH>
            <wp:positionV relativeFrom="paragraph">
              <wp:posOffset>27478</wp:posOffset>
            </wp:positionV>
            <wp:extent cx="5749637" cy="1413164"/>
            <wp:effectExtent l="0" t="0" r="3810" b="0"/>
            <wp:wrapNone/>
            <wp:docPr id="1" name="Grafik 1" descr="Schütz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ützenha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416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DAA13" w14:textId="77777777" w:rsidR="00426A23" w:rsidRPr="00426A23" w:rsidRDefault="00426A23" w:rsidP="00426A23"/>
    <w:p w14:paraId="367295B6" w14:textId="77777777" w:rsidR="00426A23" w:rsidRPr="00426A23" w:rsidRDefault="00426A23" w:rsidP="00426A23"/>
    <w:p w14:paraId="64E635DD" w14:textId="77777777" w:rsidR="00426A23" w:rsidRPr="00426A23" w:rsidRDefault="00426A23" w:rsidP="00426A23"/>
    <w:p w14:paraId="6EAD5BD0" w14:textId="77777777" w:rsidR="00426A23" w:rsidRPr="00426A23" w:rsidRDefault="00426A23" w:rsidP="00426A23"/>
    <w:p w14:paraId="0BA8366C" w14:textId="77777777" w:rsidR="00426A23" w:rsidRPr="00426A23" w:rsidRDefault="00426A23" w:rsidP="00C61357">
      <w:pPr>
        <w:tabs>
          <w:tab w:val="left" w:pos="490"/>
        </w:tabs>
        <w:spacing w:after="0" w:line="240" w:lineRule="auto"/>
        <w:jc w:val="center"/>
        <w:rPr>
          <w:rFonts w:ascii="Arial" w:eastAsia="MS Mincho" w:hAnsi="Arial" w:cs="Times New Roman"/>
          <w:b/>
          <w:sz w:val="36"/>
          <w:szCs w:val="24"/>
          <w:lang w:eastAsia="ja-JP"/>
        </w:rPr>
      </w:pPr>
      <w:r w:rsidRPr="00426A23">
        <w:rPr>
          <w:rFonts w:ascii="Arial" w:eastAsia="MS Mincho" w:hAnsi="Arial" w:cs="Times New Roman"/>
          <w:b/>
          <w:sz w:val="36"/>
          <w:szCs w:val="24"/>
          <w:lang w:eastAsia="ja-JP"/>
        </w:rPr>
        <w:t>Mietvertrag der Schützenstube</w:t>
      </w:r>
    </w:p>
    <w:p w14:paraId="4F3C8A73" w14:textId="77777777" w:rsidR="00426A23" w:rsidRPr="00426A23" w:rsidRDefault="00426A23" w:rsidP="00426A23">
      <w:pPr>
        <w:tabs>
          <w:tab w:val="left" w:pos="490"/>
          <w:tab w:val="left" w:pos="1980"/>
        </w:tabs>
        <w:spacing w:after="0" w:line="240" w:lineRule="auto"/>
        <w:rPr>
          <w:rFonts w:ascii="Arial" w:eastAsia="MS Mincho" w:hAnsi="Arial" w:cs="Times New Roman"/>
          <w:b/>
          <w:sz w:val="24"/>
          <w:szCs w:val="24"/>
          <w:lang w:eastAsia="ja-JP"/>
        </w:rPr>
      </w:pPr>
    </w:p>
    <w:p w14:paraId="609846FA" w14:textId="77777777" w:rsidR="00426A23" w:rsidRPr="00426A23" w:rsidRDefault="00426A23" w:rsidP="00426A23">
      <w:pPr>
        <w:tabs>
          <w:tab w:val="left" w:pos="490"/>
          <w:tab w:val="left" w:pos="1918"/>
        </w:tabs>
        <w:spacing w:after="0" w:line="240" w:lineRule="auto"/>
        <w:rPr>
          <w:rFonts w:ascii="Arial" w:eastAsia="MS Mincho" w:hAnsi="Arial" w:cs="Times New Roman"/>
          <w:b/>
          <w:sz w:val="24"/>
          <w:szCs w:val="24"/>
          <w:lang w:eastAsia="ja-JP"/>
        </w:rPr>
      </w:pPr>
      <w:r w:rsidRPr="00426A23">
        <w:rPr>
          <w:rFonts w:ascii="Arial" w:eastAsia="MS Mincho" w:hAnsi="Arial" w:cs="Times New Roman"/>
          <w:b/>
          <w:sz w:val="24"/>
          <w:szCs w:val="24"/>
          <w:lang w:eastAsia="ja-JP"/>
        </w:rPr>
        <w:t>Vermieter:</w:t>
      </w:r>
      <w:r w:rsidRPr="00426A23">
        <w:rPr>
          <w:rFonts w:ascii="Arial" w:eastAsia="MS Mincho" w:hAnsi="Arial" w:cs="Times New Roman"/>
          <w:b/>
          <w:sz w:val="24"/>
          <w:szCs w:val="24"/>
          <w:lang w:eastAsia="ja-JP"/>
        </w:rPr>
        <w:tab/>
        <w:t xml:space="preserve">Sportschützen </w:t>
      </w:r>
      <w:proofErr w:type="spellStart"/>
      <w:r w:rsidRPr="00426A23">
        <w:rPr>
          <w:rFonts w:ascii="Arial" w:eastAsia="MS Mincho" w:hAnsi="Arial" w:cs="Times New Roman"/>
          <w:b/>
          <w:sz w:val="24"/>
          <w:szCs w:val="24"/>
          <w:lang w:eastAsia="ja-JP"/>
        </w:rPr>
        <w:t>Wernetshausen</w:t>
      </w:r>
      <w:proofErr w:type="spellEnd"/>
    </w:p>
    <w:p w14:paraId="4CE7BF8F" w14:textId="77777777" w:rsidR="00426A23" w:rsidRDefault="00426A23" w:rsidP="00426A23">
      <w:pPr>
        <w:tabs>
          <w:tab w:val="left" w:pos="490"/>
          <w:tab w:val="left" w:pos="1918"/>
        </w:tabs>
        <w:spacing w:after="0" w:line="240" w:lineRule="auto"/>
        <w:rPr>
          <w:rFonts w:ascii="Arial" w:eastAsia="MS Mincho" w:hAnsi="Arial" w:cs="Times New Roman"/>
          <w:b/>
          <w:szCs w:val="24"/>
          <w:lang w:eastAsia="ja-JP"/>
        </w:rPr>
      </w:pPr>
      <w:r w:rsidRPr="00426A23">
        <w:rPr>
          <w:rFonts w:ascii="Arial" w:eastAsia="MS Mincho" w:hAnsi="Arial" w:cs="Times New Roman"/>
          <w:b/>
          <w:sz w:val="24"/>
          <w:szCs w:val="24"/>
          <w:lang w:eastAsia="ja-JP"/>
        </w:rPr>
        <w:t>Objekt:</w:t>
      </w:r>
      <w:r w:rsidRPr="00426A23">
        <w:rPr>
          <w:rFonts w:ascii="Arial" w:eastAsia="MS Mincho" w:hAnsi="Arial" w:cs="Times New Roman"/>
          <w:b/>
          <w:sz w:val="24"/>
          <w:szCs w:val="24"/>
          <w:lang w:eastAsia="ja-JP"/>
        </w:rPr>
        <w:tab/>
      </w:r>
      <w:r w:rsidRPr="00426A23">
        <w:rPr>
          <w:rFonts w:ascii="Arial" w:eastAsia="MS Mincho" w:hAnsi="Arial" w:cs="Times New Roman"/>
          <w:b/>
          <w:szCs w:val="24"/>
          <w:lang w:eastAsia="ja-JP"/>
        </w:rPr>
        <w:t xml:space="preserve">Schützenhaus inkl. Inventar, Sackstrasse 35, 8342 </w:t>
      </w:r>
      <w:proofErr w:type="spellStart"/>
      <w:r w:rsidRPr="00426A23">
        <w:rPr>
          <w:rFonts w:ascii="Arial" w:eastAsia="MS Mincho" w:hAnsi="Arial" w:cs="Times New Roman"/>
          <w:b/>
          <w:szCs w:val="24"/>
          <w:lang w:eastAsia="ja-JP"/>
        </w:rPr>
        <w:t>Wernetshausen</w:t>
      </w:r>
      <w:proofErr w:type="spellEnd"/>
    </w:p>
    <w:p w14:paraId="71ACA983" w14:textId="77777777" w:rsidR="0018799D" w:rsidRPr="00426A23" w:rsidRDefault="0018799D" w:rsidP="00426A23">
      <w:pPr>
        <w:tabs>
          <w:tab w:val="left" w:pos="490"/>
          <w:tab w:val="left" w:pos="1918"/>
        </w:tabs>
        <w:spacing w:after="0" w:line="240" w:lineRule="auto"/>
        <w:rPr>
          <w:rFonts w:ascii="Arial" w:eastAsia="MS Mincho" w:hAnsi="Arial" w:cs="Times New Roman"/>
          <w:b/>
          <w:szCs w:val="24"/>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29"/>
        <w:gridCol w:w="2505"/>
        <w:gridCol w:w="2538"/>
      </w:tblGrid>
      <w:tr w:rsidR="00C61357" w14:paraId="12DB203C" w14:textId="77777777" w:rsidTr="62C42CFD">
        <w:trPr>
          <w:trHeight w:val="397"/>
        </w:trPr>
        <w:tc>
          <w:tcPr>
            <w:tcW w:w="4077" w:type="dxa"/>
            <w:vAlign w:val="center"/>
          </w:tcPr>
          <w:p w14:paraId="07EFFB42" w14:textId="37A1EABC" w:rsidR="00C61357" w:rsidRPr="00350256" w:rsidRDefault="00C61357" w:rsidP="00025826">
            <w:pPr>
              <w:rPr>
                <w:rFonts w:ascii="Arial" w:hAnsi="Arial" w:cs="Arial"/>
                <w:b/>
              </w:rPr>
            </w:pPr>
            <w:r w:rsidRPr="00350256">
              <w:rPr>
                <w:rFonts w:ascii="Arial" w:hAnsi="Arial" w:cs="Arial"/>
                <w:b/>
              </w:rPr>
              <w:t>Mieter:</w:t>
            </w:r>
            <w:r w:rsidR="005D662F">
              <w:rPr>
                <w:rFonts w:ascii="Arial" w:hAnsi="Arial" w:cs="Arial"/>
                <w:b/>
              </w:rPr>
              <w:t xml:space="preserve">  </w:t>
            </w:r>
          </w:p>
        </w:tc>
        <w:tc>
          <w:tcPr>
            <w:tcW w:w="2552" w:type="dxa"/>
            <w:vAlign w:val="center"/>
          </w:tcPr>
          <w:p w14:paraId="1C86BF69" w14:textId="77777777" w:rsidR="00C61357" w:rsidRPr="00350256" w:rsidRDefault="00C61357" w:rsidP="00C61357">
            <w:pPr>
              <w:tabs>
                <w:tab w:val="left" w:pos="2158"/>
              </w:tabs>
              <w:rPr>
                <w:rFonts w:ascii="Arial" w:hAnsi="Arial" w:cs="Arial"/>
                <w:b/>
              </w:rPr>
            </w:pPr>
            <w:r w:rsidRPr="00350256">
              <w:rPr>
                <w:rFonts w:ascii="Arial" w:hAnsi="Arial" w:cs="Arial"/>
                <w:b/>
              </w:rPr>
              <w:t>Tel.:</w:t>
            </w:r>
          </w:p>
        </w:tc>
        <w:tc>
          <w:tcPr>
            <w:tcW w:w="2583" w:type="dxa"/>
            <w:vAlign w:val="center"/>
          </w:tcPr>
          <w:p w14:paraId="7869EDF7" w14:textId="59B70F07" w:rsidR="00C61357" w:rsidRPr="00350256" w:rsidRDefault="00C61357" w:rsidP="00C61357">
            <w:pPr>
              <w:tabs>
                <w:tab w:val="left" w:pos="2158"/>
              </w:tabs>
              <w:rPr>
                <w:rFonts w:ascii="Arial" w:hAnsi="Arial" w:cs="Arial"/>
                <w:b/>
              </w:rPr>
            </w:pPr>
            <w:r w:rsidRPr="00350256">
              <w:rPr>
                <w:rFonts w:ascii="Arial" w:hAnsi="Arial" w:cs="Arial"/>
                <w:b/>
              </w:rPr>
              <w:t>Mob.:</w:t>
            </w:r>
            <w:r w:rsidR="005D662F">
              <w:rPr>
                <w:rFonts w:ascii="Arial" w:hAnsi="Arial" w:cs="Arial"/>
                <w:b/>
              </w:rPr>
              <w:t xml:space="preserve">  </w:t>
            </w:r>
          </w:p>
        </w:tc>
      </w:tr>
      <w:tr w:rsidR="00426A23" w14:paraId="6F70B73A" w14:textId="77777777" w:rsidTr="62C42CFD">
        <w:trPr>
          <w:trHeight w:val="397"/>
        </w:trPr>
        <w:tc>
          <w:tcPr>
            <w:tcW w:w="4077" w:type="dxa"/>
            <w:vAlign w:val="center"/>
          </w:tcPr>
          <w:p w14:paraId="7B7048E1" w14:textId="45523CCD" w:rsidR="00426A23" w:rsidRPr="00350256" w:rsidRDefault="0018799D" w:rsidP="00025826">
            <w:pPr>
              <w:rPr>
                <w:rFonts w:ascii="Arial" w:hAnsi="Arial" w:cs="Arial"/>
                <w:b/>
              </w:rPr>
            </w:pPr>
            <w:r w:rsidRPr="00350256">
              <w:rPr>
                <w:rFonts w:ascii="Arial" w:hAnsi="Arial" w:cs="Arial"/>
                <w:b/>
              </w:rPr>
              <w:t>Adresse</w:t>
            </w:r>
            <w:r w:rsidR="00A97C42">
              <w:rPr>
                <w:rFonts w:ascii="Arial" w:hAnsi="Arial" w:cs="Arial"/>
                <w:b/>
              </w:rPr>
              <w:t>:</w:t>
            </w:r>
          </w:p>
        </w:tc>
        <w:tc>
          <w:tcPr>
            <w:tcW w:w="5135" w:type="dxa"/>
            <w:gridSpan w:val="2"/>
            <w:vAlign w:val="center"/>
          </w:tcPr>
          <w:p w14:paraId="1DA8CA97" w14:textId="5EC86C7D" w:rsidR="0018799D" w:rsidRPr="00350256" w:rsidRDefault="0018799D" w:rsidP="00C61357">
            <w:pPr>
              <w:rPr>
                <w:rFonts w:ascii="Arial" w:hAnsi="Arial" w:cs="Arial"/>
                <w:b/>
              </w:rPr>
            </w:pPr>
            <w:r w:rsidRPr="00350256">
              <w:rPr>
                <w:rFonts w:ascii="Arial" w:hAnsi="Arial" w:cs="Arial"/>
                <w:b/>
              </w:rPr>
              <w:t>Ort:</w:t>
            </w:r>
            <w:r w:rsidR="005D662F">
              <w:rPr>
                <w:rFonts w:ascii="Arial" w:hAnsi="Arial" w:cs="Arial"/>
                <w:b/>
              </w:rPr>
              <w:t xml:space="preserve">  </w:t>
            </w:r>
          </w:p>
        </w:tc>
      </w:tr>
      <w:tr w:rsidR="00426A23" w14:paraId="7D7BB56E" w14:textId="77777777" w:rsidTr="62C42CFD">
        <w:trPr>
          <w:trHeight w:val="397"/>
        </w:trPr>
        <w:tc>
          <w:tcPr>
            <w:tcW w:w="4077" w:type="dxa"/>
            <w:vAlign w:val="center"/>
          </w:tcPr>
          <w:p w14:paraId="52322B00" w14:textId="0EE619BB" w:rsidR="00426A23" w:rsidRPr="00350256" w:rsidRDefault="0018799D" w:rsidP="00025826">
            <w:pPr>
              <w:rPr>
                <w:rFonts w:ascii="Arial" w:hAnsi="Arial" w:cs="Arial"/>
                <w:b/>
              </w:rPr>
            </w:pPr>
            <w:r w:rsidRPr="00350256">
              <w:rPr>
                <w:rFonts w:ascii="Arial" w:hAnsi="Arial" w:cs="Arial"/>
                <w:b/>
              </w:rPr>
              <w:t>Übernahmedatum:</w:t>
            </w:r>
            <w:r w:rsidR="005D662F">
              <w:rPr>
                <w:rFonts w:ascii="Arial" w:hAnsi="Arial" w:cs="Arial"/>
                <w:b/>
              </w:rPr>
              <w:t xml:space="preserve">  </w:t>
            </w:r>
          </w:p>
        </w:tc>
        <w:tc>
          <w:tcPr>
            <w:tcW w:w="5135" w:type="dxa"/>
            <w:gridSpan w:val="2"/>
            <w:vAlign w:val="center"/>
          </w:tcPr>
          <w:p w14:paraId="69A86D73" w14:textId="5CED1907" w:rsidR="00426A23" w:rsidRPr="00350256" w:rsidRDefault="0018799D" w:rsidP="00C61357">
            <w:pPr>
              <w:rPr>
                <w:rFonts w:ascii="Arial" w:hAnsi="Arial" w:cs="Arial"/>
                <w:b/>
              </w:rPr>
            </w:pPr>
            <w:r w:rsidRPr="00350256">
              <w:rPr>
                <w:rFonts w:ascii="Arial" w:hAnsi="Arial" w:cs="Arial"/>
                <w:b/>
              </w:rPr>
              <w:t>Zeit:</w:t>
            </w:r>
            <w:r w:rsidR="005D662F">
              <w:rPr>
                <w:rFonts w:ascii="Arial" w:hAnsi="Arial" w:cs="Arial"/>
                <w:b/>
              </w:rPr>
              <w:t xml:space="preserve">  </w:t>
            </w:r>
          </w:p>
        </w:tc>
      </w:tr>
      <w:tr w:rsidR="00426A23" w14:paraId="6A607702" w14:textId="77777777" w:rsidTr="62C42CFD">
        <w:trPr>
          <w:trHeight w:val="397"/>
        </w:trPr>
        <w:tc>
          <w:tcPr>
            <w:tcW w:w="4077" w:type="dxa"/>
            <w:vAlign w:val="center"/>
          </w:tcPr>
          <w:p w14:paraId="0DEC494E" w14:textId="77777777" w:rsidR="00426A23" w:rsidRPr="00350256" w:rsidRDefault="0018799D" w:rsidP="00025826">
            <w:pPr>
              <w:rPr>
                <w:rFonts w:ascii="Arial" w:hAnsi="Arial" w:cs="Arial"/>
                <w:b/>
              </w:rPr>
            </w:pPr>
            <w:r w:rsidRPr="00350256">
              <w:rPr>
                <w:rFonts w:ascii="Arial" w:hAnsi="Arial" w:cs="Arial"/>
                <w:b/>
              </w:rPr>
              <w:t>Rückgabedatum:</w:t>
            </w:r>
          </w:p>
        </w:tc>
        <w:tc>
          <w:tcPr>
            <w:tcW w:w="5135" w:type="dxa"/>
            <w:gridSpan w:val="2"/>
            <w:vAlign w:val="center"/>
          </w:tcPr>
          <w:p w14:paraId="3CC4F10E" w14:textId="77777777" w:rsidR="00426A23" w:rsidRPr="00350256" w:rsidRDefault="0018799D" w:rsidP="00C61357">
            <w:pPr>
              <w:rPr>
                <w:rFonts w:ascii="Arial" w:hAnsi="Arial" w:cs="Arial"/>
                <w:b/>
              </w:rPr>
            </w:pPr>
            <w:r w:rsidRPr="00350256">
              <w:rPr>
                <w:rFonts w:ascii="Arial" w:hAnsi="Arial" w:cs="Arial"/>
                <w:b/>
              </w:rPr>
              <w:t>Zeit:</w:t>
            </w:r>
          </w:p>
        </w:tc>
      </w:tr>
      <w:tr w:rsidR="00426A23" w:rsidRPr="0018799D" w14:paraId="51DE9B19" w14:textId="77777777" w:rsidTr="62C42CFD">
        <w:trPr>
          <w:trHeight w:val="397"/>
        </w:trPr>
        <w:tc>
          <w:tcPr>
            <w:tcW w:w="4077" w:type="dxa"/>
            <w:vAlign w:val="center"/>
          </w:tcPr>
          <w:p w14:paraId="11C2682A" w14:textId="77777777" w:rsidR="00426A23" w:rsidRPr="00350256" w:rsidRDefault="0018799D" w:rsidP="00025826">
            <w:pPr>
              <w:rPr>
                <w:rFonts w:ascii="Arial" w:hAnsi="Arial" w:cs="Arial"/>
                <w:b/>
              </w:rPr>
            </w:pPr>
            <w:r w:rsidRPr="00350256">
              <w:rPr>
                <w:rFonts w:ascii="Arial" w:hAnsi="Arial" w:cs="Arial"/>
                <w:b/>
              </w:rPr>
              <w:t>Mietkosten</w:t>
            </w:r>
          </w:p>
        </w:tc>
        <w:tc>
          <w:tcPr>
            <w:tcW w:w="5135" w:type="dxa"/>
            <w:gridSpan w:val="2"/>
            <w:vAlign w:val="center"/>
          </w:tcPr>
          <w:p w14:paraId="6A22BDF7" w14:textId="30BFA509" w:rsidR="00426A23" w:rsidRPr="00350256" w:rsidRDefault="0018799D" w:rsidP="62C42CFD">
            <w:pPr>
              <w:rPr>
                <w:rFonts w:ascii="Arial" w:hAnsi="Arial" w:cs="Arial"/>
                <w:b/>
                <w:bCs/>
              </w:rPr>
            </w:pPr>
            <w:r w:rsidRPr="62C42CFD">
              <w:rPr>
                <w:rFonts w:ascii="Arial" w:hAnsi="Arial" w:cs="Arial"/>
                <w:b/>
                <w:bCs/>
              </w:rPr>
              <w:t>Fr.:</w:t>
            </w:r>
            <w:r w:rsidR="0D80A3E2" w:rsidRPr="62C42CFD">
              <w:rPr>
                <w:rFonts w:ascii="Arial" w:hAnsi="Arial" w:cs="Arial"/>
                <w:b/>
                <w:bCs/>
              </w:rPr>
              <w:t xml:space="preserve"> </w:t>
            </w:r>
            <w:r w:rsidR="00250EC9" w:rsidRPr="62C42CFD">
              <w:rPr>
                <w:rFonts w:ascii="Arial" w:hAnsi="Arial" w:cs="Arial"/>
                <w:b/>
                <w:bCs/>
              </w:rPr>
              <w:t>250.00</w:t>
            </w:r>
          </w:p>
        </w:tc>
      </w:tr>
      <w:tr w:rsidR="00426A23" w14:paraId="12ABC403" w14:textId="77777777" w:rsidTr="62C42CFD">
        <w:trPr>
          <w:trHeight w:val="397"/>
        </w:trPr>
        <w:tc>
          <w:tcPr>
            <w:tcW w:w="4077" w:type="dxa"/>
            <w:vAlign w:val="center"/>
          </w:tcPr>
          <w:p w14:paraId="63F0FD46" w14:textId="77777777" w:rsidR="00426A23" w:rsidRPr="00350256" w:rsidRDefault="0018799D" w:rsidP="00025826">
            <w:pPr>
              <w:rPr>
                <w:rFonts w:ascii="Arial" w:hAnsi="Arial" w:cs="Arial"/>
                <w:b/>
              </w:rPr>
            </w:pPr>
            <w:r w:rsidRPr="00350256">
              <w:rPr>
                <w:rFonts w:ascii="Arial" w:hAnsi="Arial" w:cs="Arial"/>
                <w:b/>
              </w:rPr>
              <w:t>Reinigungs-Depot</w:t>
            </w:r>
          </w:p>
        </w:tc>
        <w:tc>
          <w:tcPr>
            <w:tcW w:w="5135" w:type="dxa"/>
            <w:gridSpan w:val="2"/>
            <w:vAlign w:val="center"/>
          </w:tcPr>
          <w:p w14:paraId="2F31558D" w14:textId="6DFA6C33" w:rsidR="0018799D" w:rsidRPr="00350256" w:rsidRDefault="0018799D" w:rsidP="62C42CFD">
            <w:pPr>
              <w:rPr>
                <w:rFonts w:ascii="Arial" w:hAnsi="Arial" w:cs="Arial"/>
                <w:b/>
                <w:bCs/>
              </w:rPr>
            </w:pPr>
            <w:r w:rsidRPr="62C42CFD">
              <w:rPr>
                <w:rFonts w:ascii="Arial" w:hAnsi="Arial" w:cs="Arial"/>
                <w:b/>
                <w:bCs/>
              </w:rPr>
              <w:t>Fr.:</w:t>
            </w:r>
            <w:r w:rsidR="53FDF0A8" w:rsidRPr="62C42CFD">
              <w:rPr>
                <w:rFonts w:ascii="Arial" w:hAnsi="Arial" w:cs="Arial"/>
                <w:b/>
                <w:bCs/>
              </w:rPr>
              <w:t xml:space="preserve"> </w:t>
            </w:r>
            <w:r w:rsidR="00250EC9" w:rsidRPr="62C42CFD">
              <w:rPr>
                <w:rFonts w:ascii="Arial" w:hAnsi="Arial" w:cs="Arial"/>
                <w:b/>
                <w:bCs/>
              </w:rPr>
              <w:t>50.00</w:t>
            </w:r>
            <w:r w:rsidR="00E21C58" w:rsidRPr="62C42CFD">
              <w:rPr>
                <w:rFonts w:ascii="Arial" w:hAnsi="Arial" w:cs="Arial"/>
                <w:b/>
                <w:bCs/>
              </w:rPr>
              <w:t xml:space="preserve">  </w:t>
            </w:r>
            <w:r w:rsidR="00E21C58">
              <w:t xml:space="preserve">                </w:t>
            </w:r>
            <w:r w:rsidR="4C574424">
              <w:t xml:space="preserve">    </w:t>
            </w:r>
            <w:r w:rsidR="00E21C58" w:rsidRPr="62C42CFD">
              <w:rPr>
                <w:rFonts w:ascii="Arial" w:hAnsi="Arial" w:cs="Arial"/>
                <w:b/>
                <w:bCs/>
              </w:rPr>
              <w:t>&gt; Retour:</w:t>
            </w:r>
          </w:p>
        </w:tc>
      </w:tr>
      <w:tr w:rsidR="00426A23" w14:paraId="75F476D2" w14:textId="77777777" w:rsidTr="62C42CFD">
        <w:trPr>
          <w:trHeight w:val="397"/>
        </w:trPr>
        <w:tc>
          <w:tcPr>
            <w:tcW w:w="4077" w:type="dxa"/>
            <w:vAlign w:val="center"/>
          </w:tcPr>
          <w:p w14:paraId="628B6CFF" w14:textId="77777777" w:rsidR="00426A23" w:rsidRPr="00350256" w:rsidRDefault="0018799D" w:rsidP="00025826">
            <w:pPr>
              <w:rPr>
                <w:rFonts w:ascii="Arial" w:hAnsi="Arial" w:cs="Arial"/>
                <w:b/>
              </w:rPr>
            </w:pPr>
            <w:r w:rsidRPr="00350256">
              <w:rPr>
                <w:rFonts w:ascii="Arial" w:hAnsi="Arial" w:cs="Arial"/>
                <w:b/>
              </w:rPr>
              <w:t>Lärm-Depot</w:t>
            </w:r>
          </w:p>
        </w:tc>
        <w:tc>
          <w:tcPr>
            <w:tcW w:w="5135" w:type="dxa"/>
            <w:gridSpan w:val="2"/>
            <w:vAlign w:val="center"/>
          </w:tcPr>
          <w:p w14:paraId="19E15E89" w14:textId="5C59DA07" w:rsidR="00426A23" w:rsidRPr="00350256" w:rsidRDefault="0018799D" w:rsidP="62C42CFD">
            <w:pPr>
              <w:rPr>
                <w:rFonts w:ascii="Arial" w:hAnsi="Arial" w:cs="Arial"/>
                <w:b/>
                <w:bCs/>
              </w:rPr>
            </w:pPr>
            <w:r w:rsidRPr="62C42CFD">
              <w:rPr>
                <w:rFonts w:ascii="Arial" w:hAnsi="Arial" w:cs="Arial"/>
                <w:b/>
                <w:bCs/>
              </w:rPr>
              <w:t>Fr.:</w:t>
            </w:r>
            <w:r w:rsidR="51C436AE" w:rsidRPr="62C42CFD">
              <w:rPr>
                <w:rFonts w:ascii="Arial" w:hAnsi="Arial" w:cs="Arial"/>
                <w:b/>
                <w:bCs/>
              </w:rPr>
              <w:t xml:space="preserve"> </w:t>
            </w:r>
            <w:r w:rsidR="00250EC9" w:rsidRPr="62C42CFD">
              <w:rPr>
                <w:rFonts w:ascii="Arial" w:hAnsi="Arial" w:cs="Arial"/>
                <w:b/>
                <w:bCs/>
              </w:rPr>
              <w:t>100.00</w:t>
            </w:r>
            <w:r w:rsidR="00622515" w:rsidRPr="62C42CFD">
              <w:rPr>
                <w:rFonts w:ascii="Arial" w:hAnsi="Arial" w:cs="Arial"/>
                <w:b/>
                <w:bCs/>
              </w:rPr>
              <w:t xml:space="preserve">                </w:t>
            </w:r>
            <w:r w:rsidR="00E21C58" w:rsidRPr="62C42CFD">
              <w:rPr>
                <w:rFonts w:ascii="Arial" w:hAnsi="Arial" w:cs="Arial"/>
                <w:b/>
                <w:bCs/>
              </w:rPr>
              <w:t>&gt; Retour:</w:t>
            </w:r>
          </w:p>
        </w:tc>
      </w:tr>
      <w:tr w:rsidR="00426A23" w14:paraId="60B953F8" w14:textId="77777777" w:rsidTr="62C42CFD">
        <w:trPr>
          <w:trHeight w:val="397"/>
        </w:trPr>
        <w:tc>
          <w:tcPr>
            <w:tcW w:w="4077" w:type="dxa"/>
            <w:vAlign w:val="center"/>
          </w:tcPr>
          <w:p w14:paraId="3E7F5A50" w14:textId="77777777" w:rsidR="00426A23" w:rsidRPr="00350256" w:rsidRDefault="0018799D" w:rsidP="00025826">
            <w:pPr>
              <w:rPr>
                <w:rFonts w:ascii="Arial" w:hAnsi="Arial" w:cs="Arial"/>
                <w:b/>
              </w:rPr>
            </w:pPr>
            <w:r w:rsidRPr="00350256">
              <w:rPr>
                <w:rFonts w:ascii="Arial" w:hAnsi="Arial" w:cs="Arial"/>
                <w:b/>
              </w:rPr>
              <w:t>Schiessen</w:t>
            </w:r>
            <w:r w:rsidR="00C61357" w:rsidRPr="00350256">
              <w:rPr>
                <w:rFonts w:ascii="Arial" w:hAnsi="Arial" w:cs="Arial"/>
                <w:b/>
              </w:rPr>
              <w:t>:</w:t>
            </w:r>
          </w:p>
        </w:tc>
        <w:tc>
          <w:tcPr>
            <w:tcW w:w="5135" w:type="dxa"/>
            <w:gridSpan w:val="2"/>
            <w:vAlign w:val="center"/>
          </w:tcPr>
          <w:p w14:paraId="36B88B00" w14:textId="77777777" w:rsidR="00426A23" w:rsidRPr="00350256" w:rsidRDefault="0018799D" w:rsidP="00C61357">
            <w:pPr>
              <w:rPr>
                <w:rFonts w:ascii="Arial" w:hAnsi="Arial" w:cs="Arial"/>
                <w:b/>
              </w:rPr>
            </w:pPr>
            <w:r w:rsidRPr="00350256">
              <w:rPr>
                <w:rFonts w:ascii="Arial" w:hAnsi="Arial" w:cs="Arial"/>
                <w:b/>
              </w:rPr>
              <w:t>Fr.:</w:t>
            </w:r>
          </w:p>
        </w:tc>
      </w:tr>
      <w:tr w:rsidR="00025826" w14:paraId="718F5AF1" w14:textId="77777777" w:rsidTr="62C42CFD">
        <w:trPr>
          <w:trHeight w:val="397"/>
        </w:trPr>
        <w:tc>
          <w:tcPr>
            <w:tcW w:w="4077" w:type="dxa"/>
            <w:vAlign w:val="center"/>
          </w:tcPr>
          <w:p w14:paraId="29EDA83E" w14:textId="77777777" w:rsidR="00025826" w:rsidRPr="00350256" w:rsidRDefault="00025826" w:rsidP="00025826">
            <w:pPr>
              <w:rPr>
                <w:rFonts w:ascii="Arial" w:hAnsi="Arial" w:cs="Arial"/>
                <w:b/>
              </w:rPr>
            </w:pPr>
            <w:r w:rsidRPr="00350256">
              <w:rPr>
                <w:rFonts w:ascii="Arial" w:hAnsi="Arial" w:cs="Arial"/>
                <w:b/>
              </w:rPr>
              <w:t>Benützung Kaffeemaschine:</w:t>
            </w:r>
          </w:p>
        </w:tc>
        <w:tc>
          <w:tcPr>
            <w:tcW w:w="5135" w:type="dxa"/>
            <w:gridSpan w:val="2"/>
            <w:vAlign w:val="center"/>
          </w:tcPr>
          <w:p w14:paraId="1D5C1B48" w14:textId="69CAD27C" w:rsidR="00025826" w:rsidRPr="00350256" w:rsidRDefault="00025826" w:rsidP="00C61357">
            <w:pPr>
              <w:rPr>
                <w:rFonts w:ascii="Arial" w:hAnsi="Arial" w:cs="Arial"/>
                <w:b/>
              </w:rPr>
            </w:pPr>
            <w:r w:rsidRPr="00350256">
              <w:rPr>
                <w:rFonts w:ascii="Arial" w:hAnsi="Arial" w:cs="Arial"/>
                <w:b/>
              </w:rPr>
              <w:t>Fr.:</w:t>
            </w:r>
            <w:r w:rsidR="005D662F">
              <w:rPr>
                <w:rFonts w:ascii="Arial" w:hAnsi="Arial" w:cs="Arial"/>
                <w:b/>
              </w:rPr>
              <w:t xml:space="preserve">   </w:t>
            </w:r>
            <w:r w:rsidR="00250EC9">
              <w:rPr>
                <w:rFonts w:ascii="Arial" w:hAnsi="Arial" w:cs="Arial"/>
                <w:b/>
              </w:rPr>
              <w:t>20.00</w:t>
            </w:r>
          </w:p>
        </w:tc>
      </w:tr>
      <w:tr w:rsidR="00426A23" w14:paraId="3951015D" w14:textId="77777777" w:rsidTr="62C42CFD">
        <w:trPr>
          <w:trHeight w:val="397"/>
        </w:trPr>
        <w:tc>
          <w:tcPr>
            <w:tcW w:w="4077" w:type="dxa"/>
            <w:vAlign w:val="center"/>
          </w:tcPr>
          <w:p w14:paraId="23A0BBD3" w14:textId="77777777" w:rsidR="00426A23" w:rsidRPr="00350256" w:rsidRDefault="0018799D" w:rsidP="00025826">
            <w:pPr>
              <w:rPr>
                <w:rFonts w:ascii="Arial" w:hAnsi="Arial" w:cs="Arial"/>
                <w:b/>
              </w:rPr>
            </w:pPr>
            <w:r w:rsidRPr="00350256">
              <w:rPr>
                <w:rFonts w:ascii="Arial" w:hAnsi="Arial" w:cs="Arial"/>
                <w:b/>
              </w:rPr>
              <w:t>TOTAL</w:t>
            </w:r>
          </w:p>
        </w:tc>
        <w:tc>
          <w:tcPr>
            <w:tcW w:w="5135" w:type="dxa"/>
            <w:gridSpan w:val="2"/>
            <w:vAlign w:val="center"/>
          </w:tcPr>
          <w:p w14:paraId="68525342" w14:textId="4B109181" w:rsidR="00426A23" w:rsidRPr="00350256" w:rsidRDefault="0018799D" w:rsidP="00C61357">
            <w:pPr>
              <w:rPr>
                <w:rFonts w:ascii="Arial" w:hAnsi="Arial" w:cs="Arial"/>
                <w:b/>
              </w:rPr>
            </w:pPr>
            <w:r w:rsidRPr="00350256">
              <w:rPr>
                <w:rFonts w:ascii="Arial" w:hAnsi="Arial" w:cs="Arial"/>
                <w:b/>
              </w:rPr>
              <w:t>Fr.:</w:t>
            </w:r>
            <w:r w:rsidR="005D662F">
              <w:rPr>
                <w:rFonts w:ascii="Arial" w:hAnsi="Arial" w:cs="Arial"/>
                <w:b/>
              </w:rPr>
              <w:t xml:space="preserve">  </w:t>
            </w:r>
          </w:p>
        </w:tc>
      </w:tr>
    </w:tbl>
    <w:p w14:paraId="73AE2652" w14:textId="77777777" w:rsidR="00025826" w:rsidRDefault="00025826" w:rsidP="00C85E91">
      <w:pPr>
        <w:tabs>
          <w:tab w:val="left" w:pos="210"/>
          <w:tab w:val="left" w:pos="490"/>
          <w:tab w:val="left" w:pos="1148"/>
          <w:tab w:val="left" w:pos="4680"/>
          <w:tab w:val="left" w:pos="8847"/>
        </w:tabs>
        <w:spacing w:after="0" w:line="240" w:lineRule="auto"/>
        <w:rPr>
          <w:rFonts w:ascii="Arial" w:eastAsia="MS Mincho" w:hAnsi="Arial" w:cs="Times New Roman"/>
          <w:b/>
          <w:sz w:val="28"/>
          <w:szCs w:val="24"/>
          <w:u w:val="single"/>
          <w:lang w:eastAsia="ja-JP"/>
        </w:rPr>
      </w:pPr>
    </w:p>
    <w:p w14:paraId="7B011A50" w14:textId="77777777" w:rsidR="00C85E91" w:rsidRPr="00C85E91" w:rsidRDefault="00C85E91" w:rsidP="00C85E91">
      <w:pPr>
        <w:tabs>
          <w:tab w:val="left" w:pos="210"/>
          <w:tab w:val="left" w:pos="490"/>
          <w:tab w:val="left" w:pos="1148"/>
          <w:tab w:val="left" w:pos="4680"/>
          <w:tab w:val="left" w:pos="8847"/>
        </w:tabs>
        <w:spacing w:after="0" w:line="240" w:lineRule="auto"/>
        <w:rPr>
          <w:rFonts w:ascii="Arial" w:eastAsia="MS Mincho" w:hAnsi="Arial" w:cs="Times New Roman"/>
          <w:b/>
          <w:sz w:val="28"/>
          <w:szCs w:val="24"/>
          <w:u w:val="single"/>
          <w:lang w:eastAsia="ja-JP"/>
        </w:rPr>
      </w:pPr>
      <w:r w:rsidRPr="00C85E91">
        <w:rPr>
          <w:rFonts w:ascii="Arial" w:eastAsia="MS Mincho" w:hAnsi="Arial" w:cs="Times New Roman"/>
          <w:b/>
          <w:sz w:val="28"/>
          <w:szCs w:val="24"/>
          <w:u w:val="single"/>
          <w:lang w:eastAsia="ja-JP"/>
        </w:rPr>
        <w:t>Vertragsbestimmungen:</w:t>
      </w:r>
    </w:p>
    <w:p w14:paraId="745B5915" w14:textId="77777777" w:rsidR="00C85E91" w:rsidRPr="00C85E91" w:rsidRDefault="00C85E91" w:rsidP="00C85E91">
      <w:pPr>
        <w:tabs>
          <w:tab w:val="left" w:pos="490"/>
          <w:tab w:val="left" w:pos="1148"/>
          <w:tab w:val="left" w:pos="4680"/>
          <w:tab w:val="left" w:pos="8847"/>
        </w:tabs>
        <w:spacing w:after="0" w:line="240" w:lineRule="auto"/>
        <w:rPr>
          <w:rFonts w:ascii="Arial" w:eastAsia="MS Mincho" w:hAnsi="Arial" w:cs="Times New Roman"/>
          <w:b/>
          <w:sz w:val="28"/>
          <w:szCs w:val="24"/>
          <w:u w:val="single"/>
          <w:lang w:eastAsia="ja-JP"/>
        </w:rPr>
      </w:pPr>
    </w:p>
    <w:p w14:paraId="6F757BBA" w14:textId="77777777" w:rsidR="00C85E91" w:rsidRPr="00C85E91" w:rsidRDefault="00C85E91" w:rsidP="00C85E91">
      <w:pPr>
        <w:numPr>
          <w:ilvl w:val="0"/>
          <w:numId w:val="1"/>
        </w:numPr>
        <w:tabs>
          <w:tab w:val="left" w:pos="490"/>
          <w:tab w:val="left" w:pos="540"/>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Die Reservation ist definitiv nach Bezahlung des Mietpreises.</w:t>
      </w:r>
    </w:p>
    <w:p w14:paraId="09188D94"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Der Vertrag gilt als Quittung.</w:t>
      </w:r>
    </w:p>
    <w:p w14:paraId="0DFC15C0"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Der Mieter befolgt die Haus- und Parkordnung.</w:t>
      </w:r>
    </w:p>
    <w:p w14:paraId="1ADB15F5"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Der Mieter haftet für entstandene Schäden und meldet dies der Hauswartung.</w:t>
      </w:r>
    </w:p>
    <w:p w14:paraId="61E61C1D"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Der Mieter übergibt nach der Benützung das Mietobjekt im gereinigten Zustand.</w:t>
      </w:r>
    </w:p>
    <w:p w14:paraId="53D162A5"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Nach der Abnahme der Hauswartung erfolgt die Rückzahlung des Depotgeldes.</w:t>
      </w:r>
    </w:p>
    <w:p w14:paraId="22C2332D"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Wird das Mietobjekt zum reservierten Zeitpunkt nicht benutzt, wird nur das Depotgeld zurückbezahlt.</w:t>
      </w:r>
    </w:p>
    <w:p w14:paraId="0F321A05"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b/>
          <w:sz w:val="21"/>
          <w:szCs w:val="24"/>
          <w:lang w:eastAsia="ja-JP"/>
        </w:rPr>
        <w:t>Der Mieter ist verantwortlich für die Einhaltung der Nachtruhe ab 22:00 Uhr.</w:t>
      </w:r>
      <w:r w:rsidRPr="00C85E91">
        <w:rPr>
          <w:rFonts w:ascii="Arial" w:eastAsia="MS Mincho" w:hAnsi="Arial" w:cs="Times New Roman"/>
          <w:sz w:val="21"/>
          <w:szCs w:val="24"/>
          <w:lang w:eastAsia="ja-JP"/>
        </w:rPr>
        <w:t xml:space="preserve"> Musik und jeglicher Lärm ausserhalb des Schützenhauses sind verboten (Fenster müssen geschlossen bleiben). Beim Verlassen des Hauses nach der Veranstaltung und auf dem Fussweg zur Mehrzweckhalle ist die Nachtruhe ebenfalls strikte einzuhalten (Wohngebiet). Bei eingehenden Lärmklagen an die Hauswartung bis zur Rückgabe durch den Mieter, wird das Lärm-Depot behalten und einem wohltätigen Zweck zugewendet. Es muss damit gerechnet werden, dass die Nachbarn bei Nachtruhestörung die Polizei anvisieren.</w:t>
      </w:r>
    </w:p>
    <w:p w14:paraId="101CEF09"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Es ist verboten, Finnenkerzen, offene Feuer sowie Feuerwerk beim Schützenhaus zu entzünden: Brandgefahr.</w:t>
      </w:r>
    </w:p>
    <w:p w14:paraId="410AEF1B"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sz w:val="21"/>
          <w:szCs w:val="24"/>
          <w:lang w:eastAsia="ja-JP"/>
        </w:rPr>
      </w:pPr>
      <w:r w:rsidRPr="00C85E91">
        <w:rPr>
          <w:rFonts w:ascii="Arial" w:eastAsia="MS Mincho" w:hAnsi="Arial" w:cs="Times New Roman"/>
          <w:sz w:val="21"/>
          <w:szCs w:val="24"/>
          <w:lang w:eastAsia="ja-JP"/>
        </w:rPr>
        <w:t xml:space="preserve">Die Parkplätze sind ausschliesslich bei der Mehrzweckhalle </w:t>
      </w:r>
      <w:proofErr w:type="spellStart"/>
      <w:r w:rsidRPr="00C85E91">
        <w:rPr>
          <w:rFonts w:ascii="Arial" w:eastAsia="MS Mincho" w:hAnsi="Arial" w:cs="Times New Roman"/>
          <w:sz w:val="21"/>
          <w:szCs w:val="24"/>
          <w:lang w:eastAsia="ja-JP"/>
        </w:rPr>
        <w:t>Wernetshausen</w:t>
      </w:r>
      <w:proofErr w:type="spellEnd"/>
      <w:r w:rsidRPr="00C85E91">
        <w:rPr>
          <w:rFonts w:ascii="Arial" w:eastAsia="MS Mincho" w:hAnsi="Arial" w:cs="Times New Roman"/>
          <w:sz w:val="21"/>
          <w:szCs w:val="24"/>
          <w:lang w:eastAsia="ja-JP"/>
        </w:rPr>
        <w:t xml:space="preserve"> zu benutzen.  </w:t>
      </w:r>
      <w:r w:rsidRPr="00C85E91">
        <w:rPr>
          <w:rFonts w:ascii="Arial" w:eastAsia="MS Mincho" w:hAnsi="Arial" w:cs="Times New Roman"/>
          <w:b/>
          <w:sz w:val="21"/>
          <w:szCs w:val="24"/>
          <w:lang w:eastAsia="ja-JP"/>
        </w:rPr>
        <w:t>(3 Autos sind beim Schützenhaus erlaubt)</w:t>
      </w:r>
      <w:r w:rsidRPr="00C85E91">
        <w:rPr>
          <w:rFonts w:ascii="Arial" w:eastAsia="MS Mincho" w:hAnsi="Arial" w:cs="Times New Roman"/>
          <w:sz w:val="21"/>
          <w:szCs w:val="24"/>
          <w:lang w:eastAsia="ja-JP"/>
        </w:rPr>
        <w:t>.</w:t>
      </w:r>
    </w:p>
    <w:p w14:paraId="5B83B98C" w14:textId="77777777" w:rsidR="00C85E91" w:rsidRPr="00C85E91" w:rsidRDefault="00C85E91" w:rsidP="00C85E91">
      <w:pPr>
        <w:numPr>
          <w:ilvl w:val="0"/>
          <w:numId w:val="1"/>
        </w:numPr>
        <w:tabs>
          <w:tab w:val="clear" w:pos="1155"/>
          <w:tab w:val="left" w:pos="490"/>
          <w:tab w:val="left" w:pos="540"/>
          <w:tab w:val="left" w:pos="1148"/>
          <w:tab w:val="left" w:pos="4680"/>
          <w:tab w:val="left" w:pos="8847"/>
        </w:tabs>
        <w:spacing w:after="0" w:line="240" w:lineRule="auto"/>
        <w:rPr>
          <w:rFonts w:ascii="Arial" w:eastAsia="MS Mincho" w:hAnsi="Arial" w:cs="Times New Roman"/>
          <w:b/>
          <w:sz w:val="21"/>
          <w:szCs w:val="24"/>
          <w:lang w:eastAsia="ja-JP"/>
        </w:rPr>
      </w:pPr>
      <w:r w:rsidRPr="00C85E91">
        <w:rPr>
          <w:rFonts w:ascii="Arial" w:eastAsia="MS Mincho" w:hAnsi="Arial" w:cs="Times New Roman"/>
          <w:sz w:val="21"/>
          <w:szCs w:val="24"/>
          <w:lang w:eastAsia="ja-JP"/>
        </w:rPr>
        <w:t>Der Abfall muss vollumfänglich vom Mieter entsorgt werden.</w:t>
      </w:r>
    </w:p>
    <w:p w14:paraId="6772086C" w14:textId="77777777" w:rsidR="00C85E91" w:rsidRPr="00C85E91" w:rsidRDefault="00C85E91" w:rsidP="00C85E91">
      <w:pPr>
        <w:tabs>
          <w:tab w:val="left" w:pos="490"/>
          <w:tab w:val="left" w:pos="540"/>
          <w:tab w:val="left" w:pos="1148"/>
          <w:tab w:val="left" w:pos="4680"/>
          <w:tab w:val="left" w:pos="8847"/>
        </w:tabs>
        <w:spacing w:after="0" w:line="240" w:lineRule="auto"/>
        <w:ind w:left="540"/>
        <w:rPr>
          <w:rFonts w:ascii="Arial" w:eastAsia="MS Mincho" w:hAnsi="Arial" w:cs="Times New Roman"/>
          <w:b/>
          <w:sz w:val="21"/>
          <w:szCs w:val="24"/>
          <w:lang w:eastAsia="ja-JP"/>
        </w:rPr>
      </w:pPr>
    </w:p>
    <w:p w14:paraId="1CBA0BE6" w14:textId="55AAD6C2" w:rsidR="00C85E91" w:rsidRPr="00C85E91" w:rsidRDefault="00C85E91" w:rsidP="00C85E91">
      <w:pPr>
        <w:tabs>
          <w:tab w:val="left" w:pos="490"/>
          <w:tab w:val="left" w:pos="540"/>
          <w:tab w:val="left" w:pos="1148"/>
          <w:tab w:val="left" w:pos="4680"/>
          <w:tab w:val="left" w:pos="8847"/>
        </w:tabs>
        <w:spacing w:after="0" w:line="240" w:lineRule="auto"/>
        <w:rPr>
          <w:rFonts w:ascii="Arial" w:eastAsia="MS Mincho" w:hAnsi="Arial" w:cs="Times New Roman"/>
          <w:b/>
          <w:sz w:val="21"/>
          <w:szCs w:val="24"/>
          <w:lang w:eastAsia="ja-JP"/>
        </w:rPr>
      </w:pPr>
      <w:proofErr w:type="spellStart"/>
      <w:r w:rsidRPr="00C85E91">
        <w:rPr>
          <w:rFonts w:ascii="Arial" w:eastAsia="MS Mincho" w:hAnsi="Arial" w:cs="Times New Roman"/>
          <w:b/>
          <w:sz w:val="21"/>
          <w:szCs w:val="24"/>
          <w:lang w:eastAsia="ja-JP"/>
        </w:rPr>
        <w:t>Wernetshausen</w:t>
      </w:r>
      <w:proofErr w:type="spellEnd"/>
      <w:r w:rsidRPr="00C85E91">
        <w:rPr>
          <w:rFonts w:ascii="Arial" w:eastAsia="MS Mincho" w:hAnsi="Arial" w:cs="Times New Roman"/>
          <w:b/>
          <w:sz w:val="21"/>
          <w:szCs w:val="24"/>
          <w:lang w:eastAsia="ja-JP"/>
        </w:rPr>
        <w:t xml:space="preserve">, den  </w:t>
      </w:r>
    </w:p>
    <w:p w14:paraId="28674947" w14:textId="77777777" w:rsidR="00C85E91" w:rsidRPr="00C85E91" w:rsidRDefault="00C85E91" w:rsidP="00C85E91">
      <w:pPr>
        <w:tabs>
          <w:tab w:val="left" w:pos="490"/>
          <w:tab w:val="left" w:pos="540"/>
          <w:tab w:val="left" w:pos="1148"/>
          <w:tab w:val="left" w:pos="4680"/>
          <w:tab w:val="left" w:pos="8847"/>
        </w:tabs>
        <w:spacing w:after="0" w:line="240" w:lineRule="auto"/>
        <w:rPr>
          <w:rFonts w:ascii="Arial" w:eastAsia="MS Mincho" w:hAnsi="Arial" w:cs="Times New Roman"/>
          <w:b/>
          <w:sz w:val="21"/>
          <w:szCs w:val="24"/>
          <w:lang w:eastAsia="ja-JP"/>
        </w:rPr>
      </w:pPr>
      <w:r w:rsidRPr="00C85E91">
        <w:rPr>
          <w:rFonts w:ascii="Arial" w:eastAsia="MS Mincho" w:hAnsi="Arial" w:cs="Times New Roman"/>
          <w:b/>
          <w:sz w:val="21"/>
          <w:szCs w:val="24"/>
          <w:lang w:eastAsia="ja-JP"/>
        </w:rPr>
        <w:tab/>
      </w:r>
    </w:p>
    <w:p w14:paraId="1D72F0A7" w14:textId="77777777" w:rsidR="00C85E91" w:rsidRPr="00C85E91" w:rsidRDefault="00C85E91" w:rsidP="00C85E91">
      <w:pPr>
        <w:tabs>
          <w:tab w:val="left" w:pos="490"/>
          <w:tab w:val="left" w:pos="540"/>
          <w:tab w:val="left" w:pos="1148"/>
          <w:tab w:val="left" w:pos="4680"/>
          <w:tab w:val="left" w:pos="8847"/>
        </w:tabs>
        <w:spacing w:after="0" w:line="240" w:lineRule="auto"/>
        <w:rPr>
          <w:rFonts w:ascii="Arial" w:eastAsia="MS Mincho" w:hAnsi="Arial" w:cs="Times New Roman"/>
          <w:b/>
          <w:sz w:val="21"/>
          <w:szCs w:val="24"/>
          <w:lang w:eastAsia="ja-JP"/>
        </w:rPr>
      </w:pPr>
      <w:r w:rsidRPr="00C85E91">
        <w:rPr>
          <w:rFonts w:ascii="Arial" w:eastAsia="MS Mincho" w:hAnsi="Arial" w:cs="Times New Roman"/>
          <w:b/>
          <w:sz w:val="21"/>
          <w:szCs w:val="24"/>
          <w:lang w:eastAsia="ja-JP"/>
        </w:rPr>
        <w:t>Der Mieter:</w:t>
      </w:r>
      <w:r w:rsidRPr="00C85E91">
        <w:rPr>
          <w:rFonts w:ascii="Arial" w:eastAsia="MS Mincho" w:hAnsi="Arial" w:cs="Times New Roman"/>
          <w:b/>
          <w:sz w:val="21"/>
          <w:szCs w:val="24"/>
          <w:u w:val="single"/>
          <w:lang w:eastAsia="ja-JP"/>
        </w:rPr>
        <w:tab/>
      </w:r>
      <w:r w:rsidRPr="00C85E91">
        <w:rPr>
          <w:rFonts w:ascii="Arial" w:eastAsia="MS Mincho" w:hAnsi="Arial" w:cs="Times New Roman"/>
          <w:b/>
          <w:sz w:val="21"/>
          <w:szCs w:val="24"/>
          <w:u w:val="single"/>
          <w:lang w:eastAsia="ja-JP"/>
        </w:rPr>
        <w:tab/>
      </w:r>
      <w:r w:rsidRPr="00C85E91">
        <w:rPr>
          <w:rFonts w:ascii="Arial" w:eastAsia="MS Mincho" w:hAnsi="Arial" w:cs="Times New Roman"/>
          <w:b/>
          <w:sz w:val="21"/>
          <w:szCs w:val="24"/>
          <w:lang w:eastAsia="ja-JP"/>
        </w:rPr>
        <w:t>Die Hauswartung:</w:t>
      </w:r>
      <w:r w:rsidRPr="00C85E91">
        <w:rPr>
          <w:rFonts w:ascii="Arial" w:eastAsia="MS Mincho" w:hAnsi="Arial" w:cs="Times New Roman"/>
          <w:b/>
          <w:sz w:val="21"/>
          <w:szCs w:val="24"/>
          <w:u w:val="single"/>
          <w:lang w:eastAsia="ja-JP"/>
        </w:rPr>
        <w:tab/>
      </w:r>
    </w:p>
    <w:sectPr w:rsidR="00C85E91" w:rsidRPr="00C85E91" w:rsidSect="00426A23">
      <w:pgSz w:w="11906" w:h="16838"/>
      <w:pgMar w:top="28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EBB"/>
    <w:multiLevelType w:val="hybridMultilevel"/>
    <w:tmpl w:val="7208124E"/>
    <w:lvl w:ilvl="0" w:tplc="FFFFFFFF">
      <w:start w:val="1"/>
      <w:numFmt w:val="decimal"/>
      <w:lvlText w:val="%1."/>
      <w:lvlJc w:val="left"/>
      <w:pPr>
        <w:tabs>
          <w:tab w:val="num" w:pos="1155"/>
        </w:tabs>
        <w:ind w:left="1155" w:hanging="61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116359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35"/>
    <w:rsid w:val="00025826"/>
    <w:rsid w:val="0005460D"/>
    <w:rsid w:val="00075735"/>
    <w:rsid w:val="00171815"/>
    <w:rsid w:val="0018799D"/>
    <w:rsid w:val="00250EC9"/>
    <w:rsid w:val="00271BFB"/>
    <w:rsid w:val="00350256"/>
    <w:rsid w:val="00426A23"/>
    <w:rsid w:val="004F1715"/>
    <w:rsid w:val="005666F2"/>
    <w:rsid w:val="00573CA6"/>
    <w:rsid w:val="005C2ADE"/>
    <w:rsid w:val="005D662F"/>
    <w:rsid w:val="00622515"/>
    <w:rsid w:val="007A09F4"/>
    <w:rsid w:val="008A1F85"/>
    <w:rsid w:val="009F7194"/>
    <w:rsid w:val="00A97C42"/>
    <w:rsid w:val="00BD0985"/>
    <w:rsid w:val="00C61357"/>
    <w:rsid w:val="00C85E91"/>
    <w:rsid w:val="00E21C58"/>
    <w:rsid w:val="00E42661"/>
    <w:rsid w:val="02A0EE25"/>
    <w:rsid w:val="0D80A3E2"/>
    <w:rsid w:val="4C574424"/>
    <w:rsid w:val="51C436AE"/>
    <w:rsid w:val="53FDF0A8"/>
    <w:rsid w:val="62C42C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BA66"/>
  <w15:docId w15:val="{DBCBF759-DEEC-454F-A0EC-7DBDFC6D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2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21C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Desktop\Mietvertrag%20der%20Sch&#252;tzenstub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1177-749F-414D-9451-6657D675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Mietvertrag der Schützenstube</Template>
  <TotalTime>0</TotalTime>
  <Pages>1</Pages>
  <Words>254</Words>
  <Characters>1607</Characters>
  <Application>Microsoft Office Word</Application>
  <DocSecurity>0</DocSecurity>
  <Lines>13</Lines>
  <Paragraphs>3</Paragraphs>
  <ScaleCrop>false</ScaleCrop>
  <Company>Hewlett-Packard Company</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dc:creator>
  <cp:lastModifiedBy>Kevin Schoch</cp:lastModifiedBy>
  <cp:revision>2</cp:revision>
  <cp:lastPrinted>2021-09-01T12:31:00Z</cp:lastPrinted>
  <dcterms:created xsi:type="dcterms:W3CDTF">2025-04-21T09:43:00Z</dcterms:created>
  <dcterms:modified xsi:type="dcterms:W3CDTF">2025-04-21T09:43:00Z</dcterms:modified>
</cp:coreProperties>
</file>